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7D" w:rsidRPr="00DF2C7D" w:rsidRDefault="00DF2C7D" w:rsidP="00DF2C7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OLE_LINK3"/>
      <w:bookmarkStart w:id="1" w:name="OLE_LINK4"/>
      <w:bookmarkStart w:id="2" w:name="_GoBack"/>
      <w:bookmarkEnd w:id="2"/>
      <w:r w:rsidRPr="00DF2C7D">
        <w:rPr>
          <w:rFonts w:ascii="Times New Roman" w:eastAsia="Times New Roman" w:hAnsi="Times New Roman" w:cs="Times New Roman"/>
          <w:sz w:val="24"/>
          <w:szCs w:val="24"/>
          <w:lang w:eastAsia="ru-RU"/>
        </w:rPr>
        <w:t>ЗАКОН РЕСПУБЛИКИ БЕЛАРУСЬ</w:t>
      </w:r>
    </w:p>
    <w:bookmarkEnd w:id="0"/>
    <w:bookmarkEnd w:id="1"/>
    <w:p w:rsidR="00DF2C7D" w:rsidRPr="00DF2C7D" w:rsidRDefault="00DF2C7D" w:rsidP="00DF2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января 2002 г. № 90-З</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bookmarkStart w:id="3" w:name="OLE_LINK1"/>
      <w:bookmarkStart w:id="4" w:name="OLE_LINK2"/>
      <w:r w:rsidRPr="00DF2C7D">
        <w:rPr>
          <w:rFonts w:ascii="Times New Roman" w:eastAsia="Times New Roman" w:hAnsi="Times New Roman" w:cs="Times New Roman"/>
          <w:sz w:val="24"/>
          <w:szCs w:val="24"/>
          <w:lang w:eastAsia="ru-RU"/>
        </w:rPr>
        <w:t>О защите прав потребителей</w:t>
      </w:r>
    </w:p>
    <w:bookmarkEnd w:id="3"/>
    <w:bookmarkEnd w:id="4"/>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Принят Палатой представителей 5 декабря 2001 года</w:t>
      </w:r>
      <w:r w:rsidRPr="00DF2C7D">
        <w:rPr>
          <w:rFonts w:ascii="Times New Roman" w:eastAsia="Times New Roman" w:hAnsi="Times New Roman" w:cs="Times New Roman"/>
          <w:sz w:val="24"/>
          <w:szCs w:val="24"/>
          <w:lang w:eastAsia="ru-RU"/>
        </w:rPr>
        <w:br/>
        <w:t>Одобрен Советом Республики 20 декабря 2001 года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Изменения и дополнения: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bookmarkStart w:id="5" w:name="OLE_LINK5"/>
      <w:bookmarkStart w:id="6" w:name="OLE_LINK6"/>
      <w:r w:rsidRPr="00DF2C7D">
        <w:rPr>
          <w:rFonts w:ascii="Times New Roman" w:eastAsia="Times New Roman" w:hAnsi="Times New Roman" w:cs="Times New Roman"/>
          <w:sz w:val="24"/>
          <w:szCs w:val="24"/>
          <w:lang w:eastAsia="ru-RU"/>
        </w:rPr>
        <w:t>Закон Республики Беларусь от 4 января 2003 г. № 183-З (Национальный реестр правовых актов Республики Беларусь, 2003 г., № 8, 2/932) &lt;H10300183&gt;;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29 июня 2006 г. № 137-З (Национальный реестр правовых актов Республики Беларусь, 2006 г., № 107, 2/1235) &lt;H10600137&gt;;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20 июля 2006 г. № 162-З (Национальный реестр правовых актов Республики Беларусь, 2006 г., № 122, 2/1259) &lt;H10600162&gt;;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8 июля 2008 г. № 366-З (Национальный реестр правовых актов Республики Беларусь, 2008 г., № 170, 2/1463) – новая редакция &lt;H10800366&gt;;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2 мая 2012 г. № 353-З (Национальный реестр правовых актов Республики Беларусь, 2012 г., № 52, 2/1905) &lt;H11200353&gt;;</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Закон Республики Беларусь от 4 января 2014 г. № 106-З (Национальный правовой Интернет-портал Республики Беларусь, 11.01.2014, 2/2104) &lt;H11400106&gt;</w:t>
      </w:r>
    </w:p>
    <w:bookmarkEnd w:id="5"/>
    <w:bookmarkEnd w:id="6"/>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1</w:t>
      </w:r>
      <w:r w:rsidRPr="00DF2C7D">
        <w:rPr>
          <w:rFonts w:ascii="Times New Roman" w:eastAsia="Times New Roman" w:hAnsi="Times New Roman" w:cs="Times New Roman"/>
          <w:sz w:val="24"/>
          <w:szCs w:val="24"/>
          <w:lang w:eastAsia="ru-RU"/>
        </w:rPr>
        <w:br/>
        <w:t>ОБЩИЕ ПОЛОЖЕНИЯ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 Основные термины и их определения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настоящем Законе применяются следующие основные термины и их определения: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xml:space="preserve">документ, подтверждающий факт приобретения товара (выполнения работы, оказания услуги), – кассовый (товарный) чек либо квитанция к приходному кассовому ордеру, </w:t>
      </w:r>
      <w:r w:rsidRPr="00DF2C7D">
        <w:rPr>
          <w:rFonts w:ascii="Times New Roman" w:eastAsia="Times New Roman" w:hAnsi="Times New Roman" w:cs="Times New Roman"/>
          <w:sz w:val="24"/>
          <w:szCs w:val="24"/>
          <w:lang w:eastAsia="ru-RU"/>
        </w:rPr>
        <w:lastRenderedPageBreak/>
        <w:t>квитанция к отрывному талону,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товара (работы, услуги), стоимости товара (работы, услуги), дате приобретения товара (сроке выполнения работы, периоде оказания услуги), продавце (исполнителе), оформленный в порядке, утверждаемом Министерством торговли Республики Беларусь, если иной порядок не предусмотрен нормативными правовыми актами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изготовитель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или производящее товары (за исключением подакцизных товаров, товаров, подлежащих маркировке контрольными (идентификационными) знаками), отнесенные к товарным группам, определенным законодательством, для последующей их разовой реализации на торговых местах на рынках и (или) иных местах, на которых торговля может осуществляться в соответствии с законодательством (далее – физическое лицо, производящее товары);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агроэкотуризма (далее – физическое лицо,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качество товара (работы, услуги) – совокупность свойств и характеристик товара (работы, услуги), относящихся к его способности удовлетворить установленные и (или) предполагаемые потребности потребителя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количество товара (результата работы) – вес, объем, длина, площадь или количество единиц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крупногабаритный товар – товар, размер которого в сумме трех измерений (высота, ширина, длина) превышает 150 сантиметров;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правила и гигиенические нормативы, другие технические нормативные правовые акты, устанавливающие требования к качеству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lastRenderedPageBreak/>
        <w:t>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 на территории Республики Беларусь (далее – импортер);</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представитель изготовителя, продавца, поставщика (далее – представитель)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осуществляющие деятельность на основании договора с изготовителем (продавцом, поставщиком)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 организация, ее филиал, представительство, иное обособленное подразделение, расположенное вне места нахождения организации, индивидуальный предприниматель, реализующие товары потребителю по договору розничной купли-продажи, а также иное физическое лицо, осуществляющее реализацию товаров в рамках ремесленной деятельности или разовую реализацию на торговых местах на рынках и (или) иных местах, на которых торговля может осуществляться в соответствии с законодательством, произведенных, переработанных либо приобретенных им товаров (за исключением подакцизных товаров, товаров, подлежащих маркировке контрольными (идентификационными) знаками), отнесенных к товарным группам, определенным законодательством (далее, если иное не предусмотрено настоящим Законом, – физическое лицо, осуществляющее реализацию товаров в рамках ремесленной деятельности или разовую реализацию товаров на рынке);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ремонтная организация – организация, ее филиал, представительство, иное обособленное подразделение, расположенное вне места нахождения организации, а также в целях настоящего Закона индивидуальный предприниматель, осуществляющие устранение недостатков товара, в том числе в течение гарантийного срока, иное физическое лицо, осуществляющее ремонт товаров в рамках ремесленной деятельности;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срок годности – срок, по истечении которого товар (результат работы) считается непригодным для использования по назначению;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 либо другие подобные недостатки.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 Сфера действия настоящего Закона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и его багажа, груза, возмездного оказания услуг и иных подобных договоров.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 Правовое регулирование отношений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Отношения в области защиты прав потребителей регулируются Гражданским кодексом Республики Беларусь,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Конституцией Республики Беларусь или нормативными правовыми актами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прав потребителей, если иное не установлено настоящим Законом и (или) нормативными правовыми актами Президента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 Международные договоры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5. Права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имеет право на: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просвещение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информацию о товарах (работах, услугах), а также об их изготовителях (продавцах, поставщиках, исполнителях);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свободный выбор товаров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общественную защиту своих прав;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1.8. создание общественных объединений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имеет и иные права, предусмотренные настоящим Законом и иным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Государство гарантирует защиту прав и законных интересов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6. Обеспечение права потребителя на просвещение в области защиты прав потребителей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включения вопросов по основам потребительских знаний в учебно-программную документацию образовательных программ общего среднего, специального образования.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7. Информация о товарах (работах, услугах)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законодательством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 наименование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2.2. виды и особенности предлагаемых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и иные показатели, о которых в соответствии с законодательством необходимо информировать потребителя),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а также в случаях и порядке, определяемых Правительством Республики Беларусь, сведения о наличии вредных для жизни и здоровья потребителя веществ, сравнение (соотнесение) этой информации с требованиями нормативных документов, устанавливающих требования к качеству товара (работы, услуги), о показаниях к применению отдельными возрастными группами;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2.5. цену и условия оплаты товаров (работ, услуг);</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2.6. гарантийный срок, если он установлен;</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2.7. рекомендации по приготовлению пищевых продуктов, если этого требует специфика таких продуктов;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2.8. дату изготовления, и (или) срок службы, и (или) срок годности, и (или) срок хранения товаров (результатов работ), установленные в соответствии с пунктами 1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2.9. наименование (фирменное наименование), место нахождения изготовителя (продавца, исполнителя), а также при наличии – импортера, представителя, ремонтной организации, уполномоченной изготовителем (продавцом, поставщиком, представителем) на устранение недостатков товара и (или) техническое обслуживание товара; если изготовителем (продавцом, импортером, представителем, исполнителем, ремонтной организацией) является индивидуальный предприниматель, – фамилию, собственное имя, отчество и место жительства индивидуального предпринимателя;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2.10. сведения о подтверждении соответствия товаров (работ, услуг), подлежащих обязательному подтверждению соответствия, требованиям технических нормативных правовых актов в области технического нормирования и стандартизации;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2.12. количество или комплектность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2.13. штриховой идентификационный код, если обязательное маркирование товаров таким кодом предусмотрено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2.14. необходимые сведения о правилах и условиях эффективного и безопасного пользования товарами (результатами работ, услугами), в том числе ухода за ними, и иные сведения, которые в соответствии с законодательством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2.15. указание на использование фонограмм при оказании развлекательных услуг исполнителями музыкальных произведений.</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реализации потребителю непродовольственных товаров, срок службы и (или) срок хранения которых истекли (кроме лекарственных средств), но реализация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4.1. до момента заключения договора – информацию, предусмотренную подпунктами 2.1–2.12 и 2.15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4.2. при доставке товара – также информацию, предусмотренную подпунктами 2.13 и 2.14 пункта 2 настоящей статьи.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8. В случае, если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Информация, предусмотренная пунктами 1–8 настоящей статьи, на белорусском или русском языке четким и разборчивым шрифтом доводится до сведения потребителя в документации, прилагаемой к товарам (работам, услугам), на потребительской таре (упаковке), этикетках или иным способом, принятым для отдельных видов товаров (работ, услуг).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2.1, 2.5, 2.6 и 2.9 пункта 2 настоящей статьи, а также информация о сроке доставки товара (выполнения работы, оказания услуги), цене и об условиях оплаты доставки товара доводится до сведения потребителя в этих информационных источниках, в том числе в глобальной компьютерной сети Интернет. Иная информация, предусмотренная подпунктами 2.2–2.4, 2.7, 2.8, 2.10–2.12 и 2.15 пункта 2 настоящей статьи, до момента заключения договора может доводиться до сведения потребителя в устной форме.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10. При реализации пищевых продуктов и других товаров, фасованных и упакованных в потребительскую тару (упаковку) не в месте их изготовления, кроме информации, указанной в пунктах 2–4, 6 и 7 настоящей статьи, потребителю должна быть предоставлена информация о фасовщике и упаковщике.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При реализации потребителю товара (выполнении работы, оказании услуги) продавец (исполнитель) обязан выдать ему кассовый (товарный) чек либо иной документ, подтверждающий оплату товара (выполнения работы, оказания услуги). Требования настоящего пункта не распространяются на случаи, когда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8. Информация об изготовителях (исполнителях, продавцах)</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(исполнитель, продавец) – организация, ее филиал, представительство, иное обособленное подразделение, расположенное вне места нахождения организации, обязан довести до сведения потребителя свое наименование (фирменное наименование), место нахождения и режим работы, а также наименование торгового объекта или объекта обслуживания, в которых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ее филиала, представительства, иного обособленного подразделения, расположенного вне места нахождения организации, и иные необходимые сведения в соответствии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месте жительства, режиме работы, наименовании торгового объекта или объекта обслуживания, в которых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Изготовитель (исполнитель, продавец) – физическое лицо, производящее товары (осуществляющее реализацию товаров в рамках ремесленной деятельности или разовую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Изготовитель (исполнитель, продавец) размещает информацию, предусмотренную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или месте жительства изготовителя (исполнителя, продавца).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Информация, предусмотренная пунктами 1 и 2 настоящей статьи, должна быть доведена до сведения потребителя и при осуществлении выездной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или места жительства изготовителя (исполнителя, продавца).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фотографиях или иных информационных источниках, в том числе в глобальной компьютерной сети Интернет.</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Информация, предусмотренная пунктами 1 и 2 настоящей статьи, доводится до сведения потребителя на белорусском или русском языке.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9. Режим работы продавца (исполнителя)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Режим работы продавца (исполнителя) устанавливается по согласованию с местными исполнительными и распорядительными органами и должен соответствовать объявленному режиму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Требования настоящей статьи не распространяются на случаи, когда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 а также на иные случаи, предусмотренные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10. Право потребителя на свободный выбор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имеет право на свободный выбор товара (работы, услуги) надлежащего качества в удобное для него время с учетом режима работы продавца (изготовителя, исполнителя).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Продавец (изготовитель, исполнитель) обязан оказывать содействие потребителю в свободном выборе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11. Право потребителя на надлежащие качество товара (работы, услуги), комплектность, количество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законодательством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и условиям договора, а также по требованию потребителя предоставить ему необходимые контрольные средства измерений, предусмотренные правилами розничной торговли, с действующими свидетельствами о поверке средств измерений и знаками поверки средств измерений, документы, подтверждающие качество товара (результата работы, услуги), его комплектность, количество.</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отсутствии в законодательстве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требований по его безопасности.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12. Обязанности изготовителя (исполнителя, продавца) по обеспечению безопасности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(исполнитель, продавец)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изготовитель (исполнитель) не установил на товар (результат работы) срок службы и реализация такого товара (результата работы) допускается без такого срока, он обязан обеспечить безопасность товара (результата работы) в течение десяти лет со дня реализации товара (результата работы) потребителю.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Изготовитель (исполнитель, продавец)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обязан довести эти правила до сведения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Не допускается реализация товара (выполнение работы, оказание услуги), подлежащего государственной гигиенической регламентации и регистрации и (или) обязательному подтверждению соответствия требованиям технических нормативных правовых актов в области технического нормирования и стандартизации, без соответствующих удостоверений о государственной гигиенической регистрации и (или) документов об оценке соответствия требованиям технических нормативных правовых актов в области технического нормирования и стандартизации, выдаваемых в установленном порядке.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продавец) обязан незамедлительно приостановить его производство (реализацию) до устранения причин вреда. Если причины вреда устранить невозможно, изготовитель (исполнитель, продавец) обязан снять такой товар (работу, услугу) с производства (реализации) и своевременно информировать об этом соответствующие государственные органы, принять все необходимые меры по своевременному информированию потребителя через средства массовой информации о возможной опасности для его жизни, здоровья, наследственности, имущества и окружающей среды, изъятию товара (работы, услуги) из оборота и отзыву от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продавца).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При невыполнении изготовителем (исполнителем, продавцом) обязанностей, предусмотренных пунктом 5 настоящей статьи, снятие товара (работы, услуги) с производства, изъятие его из оборота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подлежат возмещению в полном объеме соответствующим изготовителем (исполнителем, продавцом).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продавцом) в полном объеме.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13. Права и обязанности изготовителя (исполнителя, продавца)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(исполнитель)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Перечень таких товаров (результатов работ) устанавливается Правительством Республики Беларусь.</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На пищевые продукты, парфюмерно-косметические товары, лекарственные средства и иные подобные товары (результаты работ), потребительские свойства которых со временем могут ухудшаться, изготовитель (исполнитель) обязан устанавливать срок годности и (или) срок хранения.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Товары (результаты работ), на которые установлены срок годности и (или) срок хранения, продавец (изготовитель, исполнитель) обязан передать потребителю с таким расчетом, чтобы они могли быть использованы по назначению до истечения срока годности и (или) срока хранения.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срок хранения которых истекли (кроме лекарственных 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Изготовитель (исполнитель) обязан устанавливать на товар (результат работы, услугу) гарантийный срок в случаях и на условиях, предусмотренных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Гарантийный срок на товар, производимый за пределами Республики Беларусь, должен быть не менее гарантийного срока, предусмотренного законодательством Республики Беларусь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для аналогичных товаров, производимых на территории Республики Беларусь, поставщик обязан установить на такой товар гарантийный срок, предусмотренный законодательством.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Продавец обязан установить на товар гарантийный срок, если изготовитель (поставщик) не выполнил предусмотренную законодательством обязанность по его установке или выполнил ее ненадлежащим образом.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вправе установить на товар дополнительный гарантийный срок сверх гарантийного срока, предусмотренного законодательством и (или) установленного изготовителем (поставщиком), а также гарантийный срок на товар, на который гарантийный срок изготовителем (поставщиком) не установлен и обязанность по установке которого не предусмотрена законодательством. Продавец не вправе устанавливать или объявлять гарантийный срок на товар меньше гарантийного срока, установленного изготовителем (поставщиком).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предусмотренные частью первой пункта 2, пунктом 4, частью первой пункта 5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 выполняющее работы, оказывающее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Изготовитель (исполнитель) обеспечивает возможность ремонта и технического обслуживания товара (результата работы),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(выполнения работы), после снятия его с производства (прекращения выполнения работы) – в течение срока службы товара (результата работы), а при отсутствии такого срока – в течение десяти лет со дня реализации потребителю товара (выполнения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 выполняющее работы).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2</w:t>
      </w:r>
      <w:r w:rsidRPr="00DF2C7D">
        <w:rPr>
          <w:rFonts w:ascii="Times New Roman" w:eastAsia="Times New Roman" w:hAnsi="Times New Roman" w:cs="Times New Roman"/>
          <w:sz w:val="24"/>
          <w:szCs w:val="24"/>
          <w:lang w:eastAsia="ru-RU"/>
        </w:rPr>
        <w:br/>
        <w:t>ГРАЖДАНСКО-ПРАВОВАЯ ОТВЕТСТВЕННОСТЬ ЗА НАРУШЕНИЕ ПРАВ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Убытки, причиненные потребителю, подлежат возмещению в полном объеме сверх неустойки, установленной законодательством или договором.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1–3, 5 и 6 статьи 20 и пунктами 1, 3 и 4 статьи 31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Если непредоставление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исполнителю) требования в соответствии со статьей 17 настоящего Закона.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рассмотрении требований потребителя о возмещении убытков, причиненных непредоставлением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17. Возмещение вреда, причиненного вследствие недостатков товара (работы,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продавцом (изготовителем, исполнителем) независимо от его вины и от того, состоял потребитель с ним в договорных отношениях или нет.</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Вред, причиненный вследствие недостатков товара (результата работы, услуги),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Если в нарушение требований законодательства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Вред, причиненный вследствие недостатков товара, подлежит возмещению продавцом или изготовителем товара по выбору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Вред, причиненный вследствие недостатков работы или услуги, подлежит возмещению исполнителем.</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Изготовитель (исполнитель, продавец) освобождается от ответственности в случае, если докажет,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18. Компенсация морального вреда</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19. Недействительность условий договора, ограничивающих права потребителя</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Условия договора, ограничивающие права потребителя по сравнению с правами, установленными настоящим Законом и иным законодательством в области защиты прав потребителей, считаются ничтожными.</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2A0F0D" w:rsidRPr="00DF2C7D" w:rsidRDefault="002A0F0D" w:rsidP="002A0F0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2A0F0D" w:rsidRDefault="002A0F0D" w:rsidP="00DF2C7D">
      <w:pPr>
        <w:spacing w:before="100" w:beforeAutospacing="1" w:after="100" w:afterAutospacing="1" w:line="240" w:lineRule="auto"/>
        <w:rPr>
          <w:rFonts w:ascii="Times New Roman" w:eastAsia="Times New Roman" w:hAnsi="Times New Roman" w:cs="Times New Roman"/>
          <w:sz w:val="24"/>
          <w:szCs w:val="24"/>
          <w:lang w:eastAsia="ru-RU"/>
        </w:rPr>
      </w:pP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3</w:t>
      </w:r>
      <w:r w:rsidRPr="00DF2C7D">
        <w:rPr>
          <w:rFonts w:ascii="Times New Roman" w:eastAsia="Times New Roman" w:hAnsi="Times New Roman" w:cs="Times New Roman"/>
          <w:sz w:val="24"/>
          <w:szCs w:val="24"/>
          <w:lang w:eastAsia="ru-RU"/>
        </w:rPr>
        <w:br/>
        <w:t>ЗАЩИТА ПРАВ ПОТРЕБИТЕЛЯ ПРИ РЕАЛИЗАЦИИ ЕМУ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20. Права потребителя в случае реализации ему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которому продан товар ненадлежащего качества, если его недостатки не были оговорены продавцом, вправе по своему выбору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замены недоброкачественного товара товаром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соразмерного уменьшения покупной цены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незамедлительного безвозмездного устранения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возмещения расходов по устранению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вправе потребовать замены технически сложного товара или дорогостоящего товара в случае обнаружения его существенных недостатков. Перечень таких технически сложных товаров утверждается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Вместо предъявления указанных в пунктах 1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возврате потребителю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Требования, указанные в пунктах 1–3 настоящей статьи, предъявляются потребителем продавцу.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Потребитель вправе предъявить требования, указанные в подпунктах 1.1, 1.3 и 1.4 пункта 1 настоящей статьи, изготовителю.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или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невыполнении поставщиком, представителем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Потребитель вправе предъявить требование о незамедлительном безвозмездном устранении недостатков товара ремонтной организации, уполномоченной изготовителем (продавцом, поставщиком, представителем) на устранение недостатков товара в течение гарантийного срока.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8.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Для подтверждения факта приобретения товара могут использоваться свидетельские показания, элементы потребительской тары (упаковки), на которых имеются отметки, подтверждающие, что приобретение товара осуществлялось у данного продавца, а также документы и другие средства доказывания, указывающие на приобретение товара у данного продавца.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Продавец (изготовитель, поставщик, представитель) обязан проинформировать потребителя о его праве на участие в проверке качества товара, а если такая проверка не может быть проведена незамедлительно, – также о месте и времени проведения проверки качества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Стоимость экспертизы оплачивается продавцом (изготовителем, поставщиком, представителем). Если в результате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вправе принять участие в проверке качества и проведении экспертизы товара лично или через своего представителя, оспорить заключение экспертизы товара в судебном порядке, а также провести экспертизу товара за свой счет.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10.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ремонта,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В случае неисполнения данной обязанности, а также если продавец (изготовитель, поставщик, представитель)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21. Сроки предъявления потребителем требований в отношении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вправе предъявить предусмотренные статьей 20 настоящего Закона требования продавцу (изготовителю, поставщику, представителю) в отношении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отношении товаров, на которые гарантийные сроки или сроки годности не установлены либо гарантийные сроки составляют менее двух лет, потребитель вправе предъявить указанные требования, если недостатки обнаружены в течение двух лет со дня передачи таких товаров потребителю, а в отношении недвижимого имущества – в течение трех лет со дня его передачи потребителю, если более длительные сроки не установлены законодательством и (или)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Гарантийный срок товара исчисляется с момента передачи товара потребителю, если иное не предусмотрено пунктами 3 и 4 настоящей статьи, иным законодательством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с доставкой товаров с использованием посылок, бандеролей и иных почтовых отправлений, а также в случае, если момент заключения договора и момент передачи товара потребителю не совпадают, гарантийный срок исчисляется со дня доставки товара потребителю, а когда товар нуждается в специальной установке (подключении) или сборке, – со дня его установки (подключения) или сборки. 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потребителю, а в отношении недвижимого имущества – трех лет со дня его передачи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1.1, 1.3 и 1.4 пункта 1 и частью второй пункта 5 статьи 20 настоящего Закона, если докажет, что недостатки возникли до реализации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реализации потребителю товара, если срок службы не установлен. 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или места жительства изготовителя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поставщику, представителю в пределах установленного на товар срока службы или в течение десяти лет со дня реализации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тары (упаковки).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Срок службы и срок годности товара исчисляются с момента изготовления товара. Если момент изготовления и момент готовности товара к использованию не совпадают, срок службы и срок годности его исчисляются с момента готовности товара к использованию, о чем должен быть проинформирован потребитель.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22. Безвозмездное устранение недостатков товара продавцом (изготовителем, поставщиком, представителем, ремонтной организацией)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Недостатки, обнаруженные в товаре,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23. Замена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разовую реализацию товаров на рынке (производящее товары).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Товар ненадлежащего качества должен быть заменен на новый, то есть на товар, не бывший в употреблении.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замене товара гарантийный срок исчисляется заново со дня передачи товара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24. Права потребителя при нарушении продавцом сроков передачи предварительно оплаченного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2.1. передачи оплаченного товара в установленный им новый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2.2. возврата суммы предварительной оплаты за товар, не переданный продавцом.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за товар, если договором для начисления процентов не установлен более короткий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Требования потребителя о возврате суммы предварительной оплаты за товар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25. Сроки удовлетворения отдельных требований потребителя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За нарушение сроков, предусмотренных пунктом 1 и частью первой пункта 2 статьи 22, пунктом 1 и частью первой пункта 2 статьи 23, пунктом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Цена товара определяется исходя из цены товара аналогичной модели (марки, типа, артикула и др.), существующей на момент выплаты неустойки продавцом (изготовителем, поставщиком, представителем, ремонтной организацией)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аналогичного товара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 23, пунктом 5 статьи 24, статьей 25 настоящего Закона, потребитель вправе по своему выбору предъявить иные требования, предусмотренные пунктами 1–3, 5–7 статьи 20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27. Расчеты с потребителем в случае приобретения им товара ненадлежащего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При замене товара ненадлежащего качества на товар аналогичной модели (марки, типа, артикула и др.) перерасчет цены товара не производится.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При замене товара ненадлежащего качества на такой же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расторжении договора потребитель вправе потребовать возврата уплаченной за товар денежной суммы, а также возмещения разницы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28. Право потребителя на обмен и возврат товара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Пищевые продукты надлежащего качества обмену и возврату не подлежат.</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деятельности или разовую реализацию товаров на рынке.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4</w:t>
      </w:r>
      <w:r w:rsidRPr="00DF2C7D">
        <w:rPr>
          <w:rFonts w:ascii="Times New Roman" w:eastAsia="Times New Roman" w:hAnsi="Times New Roman" w:cs="Times New Roman"/>
          <w:sz w:val="24"/>
          <w:szCs w:val="24"/>
          <w:lang w:eastAsia="ru-RU"/>
        </w:rPr>
        <w:br/>
        <w:t>ЗАЩИТА ПРАВ ПОТРЕБИТЕЛЯ ПРИ ВЫПОЛНЕНИИ РАБОТ (ОКАЗАНИИ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29. Сроки выполнения работ (оказания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выполнить работу (оказать услугу) в срок, установленный договором, если иное не предусмотрено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30. Последствия нарушения исполнителем сроков выполнения работ (оказания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назначить исполнителю новый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потребовать соразмерного уменьшения установленной цены за выполнение работы (оказание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расторгнуть договор о выполнении работы (оказании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Назначенные потребителем новые сроки выполнения работы (оказания услуги) указываются в договоре о выполнении работы (оказании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случае просрочки новых сроков потребитель вправе предъявить исполнителю иные требования, предусмотренные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31. Права потребителя при обнаружении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безвозмездного устранения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соразмерного уменьшения установленной цены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возмещения понесенных им расходов по устранению недостатков выполненной работы (оказанной услуги) своими силами или третьими лицами.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7–10 настоящей статьи.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(оказанной услуги, если это возможно по характеру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вправе оспорить заключение экспертизы результата выполненной работы (оказанной услуги) в судебном порядке.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в результате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по проведению экспертизы.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7. 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 результата работы (услуги) или по причинам, возникшим до этого момента.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настоящей статьи,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Гарантийный срок результата работы (услуги) исчисляется с момента передачи результата работы потребителю (окончания оказания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Срок службы результата работы исчисляется со дня окончания выполнения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32. Сроки устранения недостатков выполненной работы (оказанной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За нарушение предусмотренных пунктом 1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случае нарушения указанных сроков потребитель вправе предъявить исполнителю иные требования, предусмотренные пунктами 1 и 3 статьи 31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33. Сроки удовлетворения отдельных требований потребителя при выполнении работ (оказании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подлежат удовлетворению в течение семи дней со дня предъявления соответствующего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 потребителем размера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За нарушение сроков, предусмотренных пунктами 1–3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В случае нарушения сроков, предусмотренных пунктами 1–3 настоящей статьи, потребитель вправе предъявить исполнителю иные требования, предусмотренные пунктом 1 статьи 30 и пунктами 1 и 3 статьи 31 настоящего Закона.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34. Смета либо калькуляция на выполнение работы (оказание услуги)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 о долевом строительстве жилья.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35. Выполнение работы (оказание услуги) из материала исполнителя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36. Выполнение работы (оказание услуги) из материала (с вещью)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Исполнитель обязан:</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3.1. предупредить потребителя о непригодности или недоброкачественности переданного потребителем материала (вещи);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38. Порядок расчетов за выполненную работу (оказанную услугу)</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Порядок расчетов за выполненную работу (оказанную услугу) определяется договором между потребителем и исполнителем.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39. Правила бытового и иных видов обслуживания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40. Регулирование выполнения отдельных видов работ (оказания отдельных видов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5</w:t>
      </w:r>
      <w:r w:rsidRPr="00DF2C7D">
        <w:rPr>
          <w:rFonts w:ascii="Times New Roman" w:eastAsia="Times New Roman" w:hAnsi="Times New Roman" w:cs="Times New Roman"/>
          <w:sz w:val="24"/>
          <w:szCs w:val="24"/>
          <w:lang w:eastAsia="ru-RU"/>
        </w:rPr>
        <w:br/>
        <w:t>ГОСУДАРСТВЕННАЯ ЗАЩИТА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41. Государственные органы, осуществляющие защиту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Государственную защиту прав потребителя осуществляют в пределах своей компетенции уполномоченные государственные органы.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42. Полномочия Министерства торговли Республики Беларусь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Министерство торговли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имеет право обращаться в суд с иском о защите прав неопределенного круга потребителей в случае нарушения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направляет материалы о нарушении прав потребителя в государственные органы и государственные организации, выдавшие специальные разрешения (лицензии) на осуществление соответствующего вида деятельности, для решения вопроса о приостановлении действия специального разрешения (лицензии) до устранения допущенных нарушений либо о прекращении действия специального разрешения (лицензии);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осуществляет контроль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1.8. осуществляет иные права по защите прав потребителей, предусмотренные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Должностные лица Министерства торговли Республики Беларусь при исполнении своих должностных обязанностей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Государственные органы и иные организации, а также индивидуальные предприниматели обязаны по требованию Министерства торговли Республики Беларусь предоставлять в установленном порядке информацию, необходимую для осуществления этим министерством полномочий, предусмотренных настоящим Законом.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Решения о защите прав потребителя, принимаемые Министерством торговли Республики Беларусь в пределах своей компетенции, являются обязательными для всех государственных органов, а также организаций, индивидуальных предпринимателей и иных физических лиц.</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43. Полномочия местных исполнительных и распорядительных органов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целях защиты прав потребителей местные исполнительные и распорядительные органы обязаны:</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рассматривать обращения потребителей в соответствии с законодательством об обращениях граждан и юридических лиц;</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организовывать разъяснение законодательства и оказывать юридическую помощь населению по вопросам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обращаться в суд с иском о защите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осуществлять иные функции по защите прав потребителей, предусмотренные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44. Судебная защита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Защита прав потребителей в судебном порядке осуществляется в соответствии с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45. Обжалование предписаний и решений уполномоченных государственных органов по защите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торговли Республики Беларусь и иных государственных органов, осуществляющих государственную защиту прав потребителей в пределах своей компетенции.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Обжалование в установленном порядке предписаний и решений в сроки, предусмотренные законодательством, приостанавливает их исполнение.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ГЛАВА 6</w:t>
      </w:r>
      <w:r w:rsidRPr="00DF2C7D">
        <w:rPr>
          <w:rFonts w:ascii="Times New Roman" w:eastAsia="Times New Roman" w:hAnsi="Times New Roman" w:cs="Times New Roman"/>
          <w:sz w:val="24"/>
          <w:szCs w:val="24"/>
          <w:lang w:eastAsia="ru-RU"/>
        </w:rPr>
        <w:br/>
        <w:t>ОБЩЕСТВЕННАЯ ЗАЩИТА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46. Право потребителей на создание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47. Права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Общественные объединения потребителей имеют право:</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оборота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1.5. осуществлять информационно-просветительскую деятельность в области защиты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1.6. давать на безвозмездной основе консультации потребителю по вопросам защиты его прав;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1.11. предъявлять иск в суд о признании действий изготовителя (продавца, поставщика, представителя, исполнителя, ремонтной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Общественные объединения потребителей могут иметь иные права, предусмотренные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Статья 48. Особенности реализации отдельных прав общественных объединений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1.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2. 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 решению суда, вынесенному по иску о защите прав потребителя, с которым обращалось общественное объединение потребителей.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В случаях, предусмотренных абзацем вторым части первой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отметка о причинах отказа в удовлетворении замечаний и (или) предложений потребителя, изложенных в книге замечаний и предложений;</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торговли Республики Беларусь.</w:t>
      </w:r>
    </w:p>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DF2C7D" w:rsidRPr="00DF2C7D" w:rsidTr="00DF2C7D">
        <w:tc>
          <w:tcPr>
            <w:tcW w:w="2500" w:type="pct"/>
            <w:tcMar>
              <w:top w:w="0" w:type="dxa"/>
              <w:left w:w="6" w:type="dxa"/>
              <w:bottom w:w="0" w:type="dxa"/>
              <w:right w:w="6" w:type="dxa"/>
            </w:tcMar>
            <w:vAlign w:val="bottom"/>
            <w:hideMark/>
          </w:tcPr>
          <w:p w:rsidR="00DF2C7D" w:rsidRPr="00DF2C7D" w:rsidRDefault="00DF2C7D" w:rsidP="00DF2C7D">
            <w:pPr>
              <w:spacing w:before="100" w:beforeAutospacing="1" w:after="100" w:afterAutospacing="1" w:line="240" w:lineRule="auto"/>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Президент Республики Беларусь</w:t>
            </w:r>
          </w:p>
        </w:tc>
        <w:tc>
          <w:tcPr>
            <w:tcW w:w="2500" w:type="pct"/>
            <w:tcMar>
              <w:top w:w="0" w:type="dxa"/>
              <w:left w:w="6" w:type="dxa"/>
              <w:bottom w:w="0" w:type="dxa"/>
              <w:right w:w="6" w:type="dxa"/>
            </w:tcMar>
            <w:vAlign w:val="bottom"/>
            <w:hideMark/>
          </w:tcPr>
          <w:p w:rsidR="00DF2C7D" w:rsidRPr="00DF2C7D" w:rsidRDefault="00DF2C7D" w:rsidP="00DF2C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2C7D">
              <w:rPr>
                <w:rFonts w:ascii="Times New Roman" w:eastAsia="Times New Roman" w:hAnsi="Times New Roman" w:cs="Times New Roman"/>
                <w:sz w:val="24"/>
                <w:szCs w:val="24"/>
                <w:lang w:eastAsia="ru-RU"/>
              </w:rPr>
              <w:t>А.Лукашенко</w:t>
            </w:r>
          </w:p>
        </w:tc>
      </w:tr>
    </w:tbl>
    <w:p w:rsidR="00EB5103" w:rsidRDefault="00EB5103"/>
    <w:sectPr w:rsidR="00EB5103" w:rsidSect="00EB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7D"/>
    <w:rsid w:val="00006449"/>
    <w:rsid w:val="00263374"/>
    <w:rsid w:val="002A0F0D"/>
    <w:rsid w:val="00A866CC"/>
    <w:rsid w:val="00D722B5"/>
    <w:rsid w:val="00DF0D56"/>
    <w:rsid w:val="00DF2C7D"/>
    <w:rsid w:val="00E22E40"/>
    <w:rsid w:val="00EB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F2C7D"/>
  </w:style>
  <w:style w:type="character" w:customStyle="1" w:styleId="datepr">
    <w:name w:val="datepr"/>
    <w:basedOn w:val="a0"/>
    <w:rsid w:val="00DF2C7D"/>
  </w:style>
  <w:style w:type="character" w:customStyle="1" w:styleId="number">
    <w:name w:val="number"/>
    <w:basedOn w:val="a0"/>
    <w:rsid w:val="00DF2C7D"/>
  </w:style>
  <w:style w:type="paragraph" w:customStyle="1" w:styleId="1">
    <w:name w:val="Название1"/>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F2C7D"/>
  </w:style>
  <w:style w:type="character" w:customStyle="1" w:styleId="pers">
    <w:name w:val="pers"/>
    <w:basedOn w:val="a0"/>
    <w:rsid w:val="00DF2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F2C7D"/>
  </w:style>
  <w:style w:type="character" w:customStyle="1" w:styleId="datepr">
    <w:name w:val="datepr"/>
    <w:basedOn w:val="a0"/>
    <w:rsid w:val="00DF2C7D"/>
  </w:style>
  <w:style w:type="character" w:customStyle="1" w:styleId="number">
    <w:name w:val="number"/>
    <w:basedOn w:val="a0"/>
    <w:rsid w:val="00DF2C7D"/>
  </w:style>
  <w:style w:type="paragraph" w:customStyle="1" w:styleId="1">
    <w:name w:val="Название1"/>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DF2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DF2C7D"/>
  </w:style>
  <w:style w:type="character" w:customStyle="1" w:styleId="pers">
    <w:name w:val="pers"/>
    <w:basedOn w:val="a0"/>
    <w:rsid w:val="00DF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EDB5-1C7D-4198-B588-78F09AF7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17204</Words>
  <Characters>98064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О защите прав потребителей</vt:lpstr>
    </vt:vector>
  </TitlesOfParts>
  <Company/>
  <LinksUpToDate>false</LinksUpToDate>
  <CharactersWithSpaces>115038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защите прав потребителей</dc:title>
  <dc:subject>ЗАКОН РЕСПУБЛИКИ БЕЛАРУСЬ</dc:subject>
  <dc:creator>http://alus.by/</dc:creator>
  <cp:keywords>закон о защите прав потребителей</cp:keywords>
  <dc:description>Закон Республики Беларусь от 4 января 2003 г. № 183-З (Национальный реестр правовых актов Республики Беларусь, 2003 г., № 8, 2/932) &lt;H10300183&gt;;
Закон Республики Беларусь от 29 июня 2006 г. № 137-З (Национальный реестр правовых актов Республики Беларусь, 2006 г., № 107, 2/1235) &lt;H10600137&gt;;
Закон Республики Беларусь от 20 июля 2006 г. № 162-З (Национальный реестр правовых актов Республики Беларусь, 2006 г., № 122, 2/1259) &lt;H10600162&gt;;
Закон Республики Беларусь от 8 июля 2008 г. № 366-З (Национальный реестр правовых актов Республики Беларусь, 2008 г., № 170, 2/1463) – новая редакция &lt;H10800366&gt;;
Закон Республики Беларусь от 2 мая 2012 г. № 353-З (Национальный реестр правовых актов Республики Беларусь, 2012 г., № 52, 2/1905) &lt;H11200353&gt;;
Закон Республики Беларусь от 4 января 2014 г. № 106-З (Национальный правовой Интернет-портал Республики Беларусь, 11.01.2014, 2/2104) &lt;H11400106&gt;</dc:description>
  <cp:lastModifiedBy>Gladkov</cp:lastModifiedBy>
  <cp:revision>2</cp:revision>
  <cp:lastPrinted>2014-02-26T06:11:00Z</cp:lastPrinted>
  <dcterms:created xsi:type="dcterms:W3CDTF">2017-04-11T13:11:00Z</dcterms:created>
  <dcterms:modified xsi:type="dcterms:W3CDTF">2017-04-11T13:11:00Z</dcterms:modified>
  <cp:category>Правовые акты</cp:category>
</cp:coreProperties>
</file>